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65E31" w14:textId="56E7867E" w:rsidR="00F375AA" w:rsidRPr="002D7CA5" w:rsidRDefault="005D5AE4" w:rsidP="00F375AA">
      <w:pPr>
        <w:pStyle w:val="Heading4"/>
        <w:shd w:val="clear" w:color="auto" w:fill="FFFFFF"/>
        <w:spacing w:before="0" w:line="390" w:lineRule="atLeast"/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</w:pPr>
      <w:r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>Ensure Coastal Angling Access</w:t>
      </w:r>
      <w:r w:rsidR="00F375AA" w:rsidRPr="002D7CA5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 xml:space="preserve"> Script</w:t>
      </w:r>
      <w:r w:rsidR="006516A8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>_1 minute</w:t>
      </w:r>
      <w:r w:rsidR="00C16EEF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ab/>
      </w:r>
      <w:r w:rsidR="00C16EEF">
        <w:rPr>
          <w:rStyle w:val="Strong"/>
          <w:rFonts w:ascii="Times New Roman" w:hAnsi="Times New Roman" w:cs="Times New Roman"/>
          <w:bCs w:val="0"/>
          <w:i w:val="0"/>
          <w:color w:val="4A3A30"/>
          <w:sz w:val="28"/>
          <w:szCs w:val="28"/>
        </w:rPr>
        <w:tab/>
      </w:r>
    </w:p>
    <w:p w14:paraId="37DF3F0E" w14:textId="44DE4FD0" w:rsidR="007E23DF" w:rsidRPr="007E23DF" w:rsidRDefault="007E23DF" w:rsidP="007E23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Length: </w:t>
      </w:r>
      <w:r w:rsidR="003953F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minute</w:t>
      </w:r>
    </w:p>
    <w:p w14:paraId="2F655D97" w14:textId="77777777" w:rsidR="00A3000C" w:rsidRDefault="00A3000C" w:rsidP="00F375AA">
      <w:pPr>
        <w:pStyle w:val="NormalWeb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  <w:u w:val="single"/>
        </w:rPr>
      </w:pPr>
    </w:p>
    <w:p w14:paraId="6BDD0C2E" w14:textId="28C9FEAD" w:rsidR="000A6D4B" w:rsidRDefault="006516A8" w:rsidP="00DF32D5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</w:rPr>
      </w:pPr>
      <w:r>
        <w:rPr>
          <w:color w:val="333333"/>
          <w:sz w:val="28"/>
          <w:szCs w:val="28"/>
          <w:u w:val="single"/>
        </w:rPr>
        <w:t>Voice</w:t>
      </w:r>
    </w:p>
    <w:p w14:paraId="1CD443D2" w14:textId="77777777" w:rsidR="00DF32D5" w:rsidRDefault="005D5AE4" w:rsidP="00DF32D5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Today more than ever, outside special interest groups want to close access to California </w:t>
      </w:r>
      <w:r w:rsidR="00D02BC2">
        <w:rPr>
          <w:color w:val="333333"/>
          <w:sz w:val="28"/>
          <w:szCs w:val="28"/>
        </w:rPr>
        <w:t xml:space="preserve">coastal </w:t>
      </w:r>
      <w:r>
        <w:rPr>
          <w:color w:val="333333"/>
          <w:sz w:val="28"/>
          <w:szCs w:val="28"/>
        </w:rPr>
        <w:t xml:space="preserve">sport fishing. </w:t>
      </w:r>
      <w:bookmarkStart w:id="0" w:name="_GoBack"/>
      <w:bookmarkEnd w:id="0"/>
    </w:p>
    <w:p w14:paraId="144BD20A" w14:textId="77777777" w:rsidR="00DF32D5" w:rsidRDefault="00DF32D5" w:rsidP="00DF32D5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59E570EF" w14:textId="1EBEAEFD" w:rsidR="00DF32D5" w:rsidRDefault="005D5AE4" w:rsidP="00DF32D5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But fishermen are not the enemy. Coastal pollution, sewage spills and toxic waste are the real </w:t>
      </w:r>
      <w:r w:rsidR="00D02BC2">
        <w:rPr>
          <w:color w:val="333333"/>
          <w:sz w:val="28"/>
          <w:szCs w:val="28"/>
        </w:rPr>
        <w:t>issues</w:t>
      </w:r>
      <w:r>
        <w:rPr>
          <w:color w:val="333333"/>
          <w:sz w:val="28"/>
          <w:szCs w:val="28"/>
        </w:rPr>
        <w:t xml:space="preserve"> affecting California marine fisheries. </w:t>
      </w:r>
    </w:p>
    <w:p w14:paraId="25572A93" w14:textId="77777777" w:rsidR="00DF32D5" w:rsidRDefault="00DF32D5" w:rsidP="00DF32D5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2AC07229" w14:textId="3BC590F7" w:rsidR="005D5AE4" w:rsidRDefault="005D5AE4" w:rsidP="00DF32D5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The Coastal Conservation Association of California supports efforts to remedy these major problems, while also ensuring access for all anglers. </w:t>
      </w:r>
      <w:r w:rsidR="00D02BC2">
        <w:rPr>
          <w:color w:val="333333"/>
          <w:sz w:val="28"/>
          <w:szCs w:val="28"/>
        </w:rPr>
        <w:t xml:space="preserve">For you, for your kids, for your grandkids, for generations to come. </w:t>
      </w:r>
    </w:p>
    <w:p w14:paraId="6883EA0A" w14:textId="77777777" w:rsidR="005D5AE4" w:rsidRDefault="005D5AE4" w:rsidP="00DF32D5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0650DBD7" w14:textId="77777777" w:rsidR="00DF32D5" w:rsidRDefault="00DF32D5" w:rsidP="00DF32D5">
      <w:pPr>
        <w:pStyle w:val="NormalWeb"/>
        <w:shd w:val="clear" w:color="auto" w:fill="FFFFFF"/>
        <w:spacing w:before="0" w:beforeAutospacing="0" w:after="0" w:afterAutospacing="0"/>
        <w:ind w:left="5760" w:hanging="57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Your membership in CCA California </w:t>
      </w:r>
      <w:r w:rsidR="00D02BC2">
        <w:rPr>
          <w:color w:val="333333"/>
          <w:sz w:val="28"/>
          <w:szCs w:val="28"/>
        </w:rPr>
        <w:t>work</w:t>
      </w:r>
      <w:r>
        <w:rPr>
          <w:color w:val="333333"/>
          <w:sz w:val="28"/>
          <w:szCs w:val="28"/>
        </w:rPr>
        <w:t>s</w:t>
      </w:r>
      <w:r w:rsidR="00D02BC2">
        <w:rPr>
          <w:color w:val="333333"/>
          <w:sz w:val="28"/>
          <w:szCs w:val="28"/>
        </w:rPr>
        <w:t xml:space="preserve"> to</w:t>
      </w:r>
      <w:r>
        <w:rPr>
          <w:color w:val="333333"/>
          <w:sz w:val="28"/>
          <w:szCs w:val="28"/>
        </w:rPr>
        <w:t xml:space="preserve"> address</w:t>
      </w:r>
      <w:r w:rsidR="00D02BC2">
        <w:rPr>
          <w:color w:val="333333"/>
          <w:sz w:val="28"/>
          <w:szCs w:val="28"/>
        </w:rPr>
        <w:t xml:space="preserve"> the problems affecting </w:t>
      </w:r>
      <w:proofErr w:type="gramStart"/>
      <w:r w:rsidR="00D02BC2">
        <w:rPr>
          <w:color w:val="333333"/>
          <w:sz w:val="28"/>
          <w:szCs w:val="28"/>
        </w:rPr>
        <w:t>our</w:t>
      </w:r>
      <w:proofErr w:type="gramEnd"/>
      <w:r w:rsidR="00D02BC2">
        <w:rPr>
          <w:color w:val="333333"/>
          <w:sz w:val="28"/>
          <w:szCs w:val="28"/>
        </w:rPr>
        <w:t xml:space="preserve"> </w:t>
      </w:r>
    </w:p>
    <w:p w14:paraId="62836564" w14:textId="77777777" w:rsidR="00DF32D5" w:rsidRDefault="00D02BC2" w:rsidP="00DF32D5">
      <w:pPr>
        <w:pStyle w:val="NormalWeb"/>
        <w:shd w:val="clear" w:color="auto" w:fill="FFFFFF"/>
        <w:spacing w:before="0" w:beforeAutospacing="0" w:after="0" w:afterAutospacing="0"/>
        <w:ind w:left="5760" w:hanging="57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marine resources</w:t>
      </w:r>
      <w:r w:rsidR="00DF32D5">
        <w:rPr>
          <w:color w:val="333333"/>
          <w:sz w:val="28"/>
          <w:szCs w:val="28"/>
        </w:rPr>
        <w:t xml:space="preserve"> and eco-systems</w:t>
      </w:r>
      <w:r>
        <w:rPr>
          <w:color w:val="333333"/>
          <w:sz w:val="28"/>
          <w:szCs w:val="28"/>
        </w:rPr>
        <w:t>,</w:t>
      </w:r>
      <w:r w:rsidR="00DF32D5">
        <w:rPr>
          <w:color w:val="333333"/>
          <w:sz w:val="28"/>
          <w:szCs w:val="28"/>
        </w:rPr>
        <w:t xml:space="preserve"> while also supporting projects that enhance </w:t>
      </w:r>
    </w:p>
    <w:p w14:paraId="74FF9595" w14:textId="4CA0C36E" w:rsidR="00DF32D5" w:rsidRDefault="00DF32D5" w:rsidP="00DF32D5">
      <w:pPr>
        <w:pStyle w:val="NormalWeb"/>
        <w:shd w:val="clear" w:color="auto" w:fill="FFFFFF"/>
        <w:spacing w:before="0" w:beforeAutospacing="0" w:after="0" w:afterAutospacing="0"/>
        <w:ind w:left="5760" w:hanging="57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fisheries and angling opportunities. </w:t>
      </w:r>
    </w:p>
    <w:p w14:paraId="32CF468D" w14:textId="77777777" w:rsidR="00DF32D5" w:rsidRDefault="00DF32D5" w:rsidP="00DF32D5">
      <w:pPr>
        <w:pStyle w:val="NormalWeb"/>
        <w:shd w:val="clear" w:color="auto" w:fill="FFFFFF"/>
        <w:spacing w:before="0" w:beforeAutospacing="0" w:after="0" w:afterAutospacing="0"/>
        <w:ind w:left="5760" w:hanging="5760"/>
        <w:rPr>
          <w:color w:val="333333"/>
          <w:sz w:val="28"/>
          <w:szCs w:val="28"/>
        </w:rPr>
      </w:pPr>
    </w:p>
    <w:p w14:paraId="4260F8C7" w14:textId="77777777" w:rsidR="00DF32D5" w:rsidRDefault="00DF32D5" w:rsidP="00DF32D5">
      <w:pPr>
        <w:pStyle w:val="NormalWeb"/>
        <w:shd w:val="clear" w:color="auto" w:fill="FFFFFF"/>
        <w:spacing w:before="0" w:beforeAutospacing="0" w:after="0" w:afterAutospacing="0"/>
        <w:ind w:left="5760" w:hanging="57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As a member, you’re also joining to </w:t>
      </w:r>
      <w:r w:rsidR="00D02BC2">
        <w:rPr>
          <w:color w:val="333333"/>
          <w:sz w:val="28"/>
          <w:szCs w:val="28"/>
        </w:rPr>
        <w:t>fight against the outside special interest</w:t>
      </w:r>
    </w:p>
    <w:p w14:paraId="5B611173" w14:textId="1D34C555" w:rsidR="00D02BC2" w:rsidRDefault="00D02BC2" w:rsidP="00DF32D5">
      <w:pPr>
        <w:pStyle w:val="NormalWeb"/>
        <w:shd w:val="clear" w:color="auto" w:fill="FFFFFF"/>
        <w:spacing w:before="0" w:beforeAutospacing="0" w:after="0" w:afterAutospacing="0"/>
        <w:ind w:left="5760" w:hanging="57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groups that want to blame anglers and close off the coast to fishing.</w:t>
      </w:r>
    </w:p>
    <w:p w14:paraId="055AC8E9" w14:textId="77777777" w:rsidR="00D02BC2" w:rsidRDefault="00D02BC2" w:rsidP="00DF32D5">
      <w:pPr>
        <w:pStyle w:val="NormalWeb"/>
        <w:shd w:val="clear" w:color="auto" w:fill="FFFFFF"/>
        <w:spacing w:before="0" w:beforeAutospacing="0" w:after="0" w:afterAutospacing="0"/>
        <w:ind w:left="5760" w:hanging="5760"/>
        <w:rPr>
          <w:color w:val="333333"/>
          <w:sz w:val="28"/>
          <w:szCs w:val="28"/>
        </w:rPr>
      </w:pPr>
    </w:p>
    <w:p w14:paraId="27EEDB33" w14:textId="77777777" w:rsidR="00D02BC2" w:rsidRDefault="00D02BC2" w:rsidP="00DF32D5">
      <w:pPr>
        <w:pStyle w:val="NormalWeb"/>
        <w:shd w:val="clear" w:color="auto" w:fill="FFFFFF"/>
        <w:spacing w:before="0" w:beforeAutospacing="0" w:after="0" w:afterAutospacing="0"/>
        <w:ind w:left="5760" w:hanging="57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CCA California is your voice, your advocate for healthy fisheries and </w:t>
      </w:r>
    </w:p>
    <w:p w14:paraId="5C2CCFB6" w14:textId="5D9D8461" w:rsidR="005D5AE4" w:rsidRDefault="00D02BC2" w:rsidP="00DF32D5">
      <w:pPr>
        <w:pStyle w:val="NormalWeb"/>
        <w:shd w:val="clear" w:color="auto" w:fill="FFFFFF"/>
        <w:spacing w:before="0" w:beforeAutospacing="0" w:after="0" w:afterAutospacing="0"/>
        <w:ind w:left="5760" w:hanging="57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responsible, sustainable </w:t>
      </w:r>
      <w:r>
        <w:rPr>
          <w:color w:val="333333"/>
          <w:sz w:val="28"/>
          <w:szCs w:val="28"/>
        </w:rPr>
        <w:t xml:space="preserve">fishing access. </w:t>
      </w:r>
      <w:r w:rsidR="005D5AE4">
        <w:rPr>
          <w:color w:val="333333"/>
          <w:sz w:val="28"/>
          <w:szCs w:val="28"/>
        </w:rPr>
        <w:t>Join today at</w:t>
      </w:r>
      <w:r w:rsidR="005D5AE4">
        <w:rPr>
          <w:color w:val="333333"/>
          <w:sz w:val="28"/>
          <w:szCs w:val="28"/>
        </w:rPr>
        <w:t xml:space="preserve"> ccacalifornia.org. </w:t>
      </w:r>
    </w:p>
    <w:p w14:paraId="683C0AD0" w14:textId="77777777" w:rsidR="005D5AE4" w:rsidRPr="006516A8" w:rsidRDefault="005D5AE4" w:rsidP="00DF32D5">
      <w:pPr>
        <w:pStyle w:val="NormalWeb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u w:val="single"/>
        </w:rPr>
      </w:pPr>
    </w:p>
    <w:p w14:paraId="03F8AA1D" w14:textId="77777777" w:rsidR="000411E5" w:rsidRPr="00F375AA" w:rsidRDefault="000411E5" w:rsidP="00DF32D5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0411E5" w:rsidRPr="00F375AA" w:rsidSect="003A2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D0D10" w14:textId="77777777" w:rsidR="002B3A50" w:rsidRDefault="002B3A50" w:rsidP="00FF32D5">
      <w:r>
        <w:separator/>
      </w:r>
    </w:p>
  </w:endnote>
  <w:endnote w:type="continuationSeparator" w:id="0">
    <w:p w14:paraId="0490B11F" w14:textId="77777777" w:rsidR="002B3A50" w:rsidRDefault="002B3A50" w:rsidP="00FF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26AC3" w14:textId="77777777" w:rsidR="002B3A50" w:rsidRDefault="002B3A50" w:rsidP="00FF32D5">
      <w:r>
        <w:separator/>
      </w:r>
    </w:p>
  </w:footnote>
  <w:footnote w:type="continuationSeparator" w:id="0">
    <w:p w14:paraId="17722C82" w14:textId="77777777" w:rsidR="002B3A50" w:rsidRDefault="002B3A50" w:rsidP="00FF3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07F8"/>
    <w:multiLevelType w:val="hybridMultilevel"/>
    <w:tmpl w:val="4BC6489E"/>
    <w:lvl w:ilvl="0" w:tplc="2C12324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B64F9"/>
    <w:multiLevelType w:val="multilevel"/>
    <w:tmpl w:val="D542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E1871"/>
    <w:multiLevelType w:val="hybridMultilevel"/>
    <w:tmpl w:val="A344D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87D2C"/>
    <w:multiLevelType w:val="hybridMultilevel"/>
    <w:tmpl w:val="FDD6919A"/>
    <w:lvl w:ilvl="0" w:tplc="488C9C9E">
      <w:start w:val="17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5F64BC8"/>
    <w:multiLevelType w:val="hybridMultilevel"/>
    <w:tmpl w:val="1B40C6C8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568C9"/>
    <w:multiLevelType w:val="hybridMultilevel"/>
    <w:tmpl w:val="1B40C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A563B"/>
    <w:multiLevelType w:val="multilevel"/>
    <w:tmpl w:val="D994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D020EEF"/>
    <w:multiLevelType w:val="multilevel"/>
    <w:tmpl w:val="3DF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F65685"/>
    <w:multiLevelType w:val="multilevel"/>
    <w:tmpl w:val="DAD22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C1"/>
    <w:rsid w:val="000136D1"/>
    <w:rsid w:val="00015DDF"/>
    <w:rsid w:val="00024576"/>
    <w:rsid w:val="000321E7"/>
    <w:rsid w:val="0003424E"/>
    <w:rsid w:val="00037318"/>
    <w:rsid w:val="000411E5"/>
    <w:rsid w:val="00061377"/>
    <w:rsid w:val="000639B7"/>
    <w:rsid w:val="00070B78"/>
    <w:rsid w:val="00075BA3"/>
    <w:rsid w:val="000833A7"/>
    <w:rsid w:val="00096E52"/>
    <w:rsid w:val="000A2D9A"/>
    <w:rsid w:val="000A318A"/>
    <w:rsid w:val="000A60CF"/>
    <w:rsid w:val="000A6D4B"/>
    <w:rsid w:val="000C6B46"/>
    <w:rsid w:val="000E5212"/>
    <w:rsid w:val="000F0386"/>
    <w:rsid w:val="000F1925"/>
    <w:rsid w:val="001054BE"/>
    <w:rsid w:val="00107457"/>
    <w:rsid w:val="00120B8A"/>
    <w:rsid w:val="001343EC"/>
    <w:rsid w:val="00153598"/>
    <w:rsid w:val="001609DC"/>
    <w:rsid w:val="001627DD"/>
    <w:rsid w:val="00166CC8"/>
    <w:rsid w:val="0017051A"/>
    <w:rsid w:val="001804DF"/>
    <w:rsid w:val="00182BE7"/>
    <w:rsid w:val="00192057"/>
    <w:rsid w:val="00192FE6"/>
    <w:rsid w:val="001938FE"/>
    <w:rsid w:val="00196B09"/>
    <w:rsid w:val="001A2B1C"/>
    <w:rsid w:val="001C04F2"/>
    <w:rsid w:val="001C1FF9"/>
    <w:rsid w:val="001D6BA2"/>
    <w:rsid w:val="001E422D"/>
    <w:rsid w:val="001E6120"/>
    <w:rsid w:val="00213BE3"/>
    <w:rsid w:val="002170A4"/>
    <w:rsid w:val="0023426A"/>
    <w:rsid w:val="00240C9B"/>
    <w:rsid w:val="00244AC2"/>
    <w:rsid w:val="0024770E"/>
    <w:rsid w:val="00263130"/>
    <w:rsid w:val="002718E3"/>
    <w:rsid w:val="00275BB6"/>
    <w:rsid w:val="002874EA"/>
    <w:rsid w:val="002875E1"/>
    <w:rsid w:val="00291E56"/>
    <w:rsid w:val="002977BF"/>
    <w:rsid w:val="002A23D2"/>
    <w:rsid w:val="002B3A50"/>
    <w:rsid w:val="002B6737"/>
    <w:rsid w:val="002C49DA"/>
    <w:rsid w:val="002D0B27"/>
    <w:rsid w:val="002D1102"/>
    <w:rsid w:val="002D3406"/>
    <w:rsid w:val="002D38C2"/>
    <w:rsid w:val="002D4482"/>
    <w:rsid w:val="002D7CA5"/>
    <w:rsid w:val="002E6651"/>
    <w:rsid w:val="002F5E4D"/>
    <w:rsid w:val="00313033"/>
    <w:rsid w:val="00314169"/>
    <w:rsid w:val="0031438C"/>
    <w:rsid w:val="00322EA9"/>
    <w:rsid w:val="00322FAE"/>
    <w:rsid w:val="003316DE"/>
    <w:rsid w:val="003324B6"/>
    <w:rsid w:val="0035662E"/>
    <w:rsid w:val="00370082"/>
    <w:rsid w:val="003745EC"/>
    <w:rsid w:val="00376BD2"/>
    <w:rsid w:val="00380C55"/>
    <w:rsid w:val="00393028"/>
    <w:rsid w:val="003953F5"/>
    <w:rsid w:val="003A2359"/>
    <w:rsid w:val="003B3763"/>
    <w:rsid w:val="003C4CC1"/>
    <w:rsid w:val="003D52A7"/>
    <w:rsid w:val="003F23DF"/>
    <w:rsid w:val="003F7FA2"/>
    <w:rsid w:val="00404AC2"/>
    <w:rsid w:val="004170F6"/>
    <w:rsid w:val="0042150A"/>
    <w:rsid w:val="004251B0"/>
    <w:rsid w:val="00435CD3"/>
    <w:rsid w:val="00440801"/>
    <w:rsid w:val="00443EF8"/>
    <w:rsid w:val="004755CC"/>
    <w:rsid w:val="00482635"/>
    <w:rsid w:val="00482A22"/>
    <w:rsid w:val="00494623"/>
    <w:rsid w:val="00497E7F"/>
    <w:rsid w:val="004A759C"/>
    <w:rsid w:val="004B391F"/>
    <w:rsid w:val="004B71B1"/>
    <w:rsid w:val="004C44F1"/>
    <w:rsid w:val="004D6DAC"/>
    <w:rsid w:val="004D7B1A"/>
    <w:rsid w:val="004D7F02"/>
    <w:rsid w:val="004E0C20"/>
    <w:rsid w:val="004E15EA"/>
    <w:rsid w:val="004F4267"/>
    <w:rsid w:val="004F5DE8"/>
    <w:rsid w:val="004F6E3F"/>
    <w:rsid w:val="00500A1F"/>
    <w:rsid w:val="0051639F"/>
    <w:rsid w:val="005350A6"/>
    <w:rsid w:val="005405FC"/>
    <w:rsid w:val="00543EEC"/>
    <w:rsid w:val="005601D6"/>
    <w:rsid w:val="00564DC2"/>
    <w:rsid w:val="005765AD"/>
    <w:rsid w:val="00587309"/>
    <w:rsid w:val="005934FE"/>
    <w:rsid w:val="005A028E"/>
    <w:rsid w:val="005C3B3C"/>
    <w:rsid w:val="005D075E"/>
    <w:rsid w:val="005D142D"/>
    <w:rsid w:val="005D5AE4"/>
    <w:rsid w:val="005E01FA"/>
    <w:rsid w:val="005F3983"/>
    <w:rsid w:val="00602921"/>
    <w:rsid w:val="00617C16"/>
    <w:rsid w:val="00626146"/>
    <w:rsid w:val="00626D4F"/>
    <w:rsid w:val="00630013"/>
    <w:rsid w:val="0063436B"/>
    <w:rsid w:val="00637C51"/>
    <w:rsid w:val="00641C48"/>
    <w:rsid w:val="00643AC0"/>
    <w:rsid w:val="006516A8"/>
    <w:rsid w:val="00661101"/>
    <w:rsid w:val="006679FE"/>
    <w:rsid w:val="00677D9B"/>
    <w:rsid w:val="00677FCA"/>
    <w:rsid w:val="00681CB3"/>
    <w:rsid w:val="00685F7B"/>
    <w:rsid w:val="00694D74"/>
    <w:rsid w:val="006A4D68"/>
    <w:rsid w:val="006A66B3"/>
    <w:rsid w:val="006B5C73"/>
    <w:rsid w:val="006B74A1"/>
    <w:rsid w:val="006B7B2A"/>
    <w:rsid w:val="006D486E"/>
    <w:rsid w:val="006D4EEB"/>
    <w:rsid w:val="006E2DBC"/>
    <w:rsid w:val="006F0F23"/>
    <w:rsid w:val="00701237"/>
    <w:rsid w:val="007161F8"/>
    <w:rsid w:val="0072529E"/>
    <w:rsid w:val="00732CAB"/>
    <w:rsid w:val="00756FFA"/>
    <w:rsid w:val="00757F33"/>
    <w:rsid w:val="007A33B6"/>
    <w:rsid w:val="007A59DB"/>
    <w:rsid w:val="007C092E"/>
    <w:rsid w:val="007C4060"/>
    <w:rsid w:val="007D1416"/>
    <w:rsid w:val="007D578C"/>
    <w:rsid w:val="007E23DF"/>
    <w:rsid w:val="007F67CF"/>
    <w:rsid w:val="00810D0F"/>
    <w:rsid w:val="00811263"/>
    <w:rsid w:val="00825B6C"/>
    <w:rsid w:val="0084597D"/>
    <w:rsid w:val="00861DE0"/>
    <w:rsid w:val="00865B1B"/>
    <w:rsid w:val="00871C95"/>
    <w:rsid w:val="0088642D"/>
    <w:rsid w:val="008949BB"/>
    <w:rsid w:val="00896611"/>
    <w:rsid w:val="008A0D8B"/>
    <w:rsid w:val="008C102C"/>
    <w:rsid w:val="008C1AA7"/>
    <w:rsid w:val="008D439E"/>
    <w:rsid w:val="008F4AC0"/>
    <w:rsid w:val="00903EB8"/>
    <w:rsid w:val="00905452"/>
    <w:rsid w:val="00915C75"/>
    <w:rsid w:val="00917712"/>
    <w:rsid w:val="00922F7F"/>
    <w:rsid w:val="00925E09"/>
    <w:rsid w:val="00926BA4"/>
    <w:rsid w:val="00930580"/>
    <w:rsid w:val="00942D5E"/>
    <w:rsid w:val="00962B7F"/>
    <w:rsid w:val="009652EF"/>
    <w:rsid w:val="00973323"/>
    <w:rsid w:val="00973676"/>
    <w:rsid w:val="00982EF7"/>
    <w:rsid w:val="00984DC7"/>
    <w:rsid w:val="00986E61"/>
    <w:rsid w:val="009D754F"/>
    <w:rsid w:val="009F609C"/>
    <w:rsid w:val="00A02540"/>
    <w:rsid w:val="00A02A68"/>
    <w:rsid w:val="00A077AD"/>
    <w:rsid w:val="00A15D9B"/>
    <w:rsid w:val="00A1781E"/>
    <w:rsid w:val="00A223D7"/>
    <w:rsid w:val="00A26DDA"/>
    <w:rsid w:val="00A3000C"/>
    <w:rsid w:val="00A321D6"/>
    <w:rsid w:val="00A50BAC"/>
    <w:rsid w:val="00A67EC9"/>
    <w:rsid w:val="00A76C2F"/>
    <w:rsid w:val="00A8154E"/>
    <w:rsid w:val="00A828F8"/>
    <w:rsid w:val="00A877BF"/>
    <w:rsid w:val="00A91B60"/>
    <w:rsid w:val="00A93FBE"/>
    <w:rsid w:val="00A96613"/>
    <w:rsid w:val="00AA2D76"/>
    <w:rsid w:val="00AC107D"/>
    <w:rsid w:val="00AC42A4"/>
    <w:rsid w:val="00AC5314"/>
    <w:rsid w:val="00AC7BB1"/>
    <w:rsid w:val="00AD1AE1"/>
    <w:rsid w:val="00AE0677"/>
    <w:rsid w:val="00AE1A60"/>
    <w:rsid w:val="00AE3914"/>
    <w:rsid w:val="00AE591B"/>
    <w:rsid w:val="00AF0BF7"/>
    <w:rsid w:val="00AF609D"/>
    <w:rsid w:val="00B053AB"/>
    <w:rsid w:val="00B16192"/>
    <w:rsid w:val="00B47188"/>
    <w:rsid w:val="00B51073"/>
    <w:rsid w:val="00B57C0B"/>
    <w:rsid w:val="00B777E5"/>
    <w:rsid w:val="00B8402E"/>
    <w:rsid w:val="00B9159A"/>
    <w:rsid w:val="00BB059B"/>
    <w:rsid w:val="00BB56D4"/>
    <w:rsid w:val="00BC353A"/>
    <w:rsid w:val="00BD0BC7"/>
    <w:rsid w:val="00BE3EB0"/>
    <w:rsid w:val="00BE68DF"/>
    <w:rsid w:val="00BF45A6"/>
    <w:rsid w:val="00BF59D6"/>
    <w:rsid w:val="00C16EEF"/>
    <w:rsid w:val="00C23BE5"/>
    <w:rsid w:val="00C249A7"/>
    <w:rsid w:val="00C25FE8"/>
    <w:rsid w:val="00C31947"/>
    <w:rsid w:val="00C31A87"/>
    <w:rsid w:val="00C42236"/>
    <w:rsid w:val="00C519F6"/>
    <w:rsid w:val="00C521FD"/>
    <w:rsid w:val="00C6201D"/>
    <w:rsid w:val="00C904C8"/>
    <w:rsid w:val="00C93D1B"/>
    <w:rsid w:val="00C95D5B"/>
    <w:rsid w:val="00C9686A"/>
    <w:rsid w:val="00C97999"/>
    <w:rsid w:val="00CA070F"/>
    <w:rsid w:val="00CA19DF"/>
    <w:rsid w:val="00CB6056"/>
    <w:rsid w:val="00CD01E4"/>
    <w:rsid w:val="00CD32A6"/>
    <w:rsid w:val="00CD3840"/>
    <w:rsid w:val="00CE14F2"/>
    <w:rsid w:val="00D02BC2"/>
    <w:rsid w:val="00D11481"/>
    <w:rsid w:val="00D20C13"/>
    <w:rsid w:val="00D22D7B"/>
    <w:rsid w:val="00D27E99"/>
    <w:rsid w:val="00D4021A"/>
    <w:rsid w:val="00D41CAD"/>
    <w:rsid w:val="00D4445D"/>
    <w:rsid w:val="00D66F3B"/>
    <w:rsid w:val="00D7013A"/>
    <w:rsid w:val="00D74F29"/>
    <w:rsid w:val="00D9116E"/>
    <w:rsid w:val="00D95BF0"/>
    <w:rsid w:val="00DB7AE3"/>
    <w:rsid w:val="00DC6C48"/>
    <w:rsid w:val="00DC790E"/>
    <w:rsid w:val="00DD00D7"/>
    <w:rsid w:val="00DD6940"/>
    <w:rsid w:val="00DE0878"/>
    <w:rsid w:val="00DE215B"/>
    <w:rsid w:val="00DE4249"/>
    <w:rsid w:val="00DE781A"/>
    <w:rsid w:val="00DF32D5"/>
    <w:rsid w:val="00DF53E2"/>
    <w:rsid w:val="00E127A7"/>
    <w:rsid w:val="00E276D1"/>
    <w:rsid w:val="00E32A20"/>
    <w:rsid w:val="00E36739"/>
    <w:rsid w:val="00E5208D"/>
    <w:rsid w:val="00E614AC"/>
    <w:rsid w:val="00E711CE"/>
    <w:rsid w:val="00E73945"/>
    <w:rsid w:val="00E73DF6"/>
    <w:rsid w:val="00E843B2"/>
    <w:rsid w:val="00E844DC"/>
    <w:rsid w:val="00E92156"/>
    <w:rsid w:val="00EA0710"/>
    <w:rsid w:val="00EA16DB"/>
    <w:rsid w:val="00EA1A23"/>
    <w:rsid w:val="00EA26F7"/>
    <w:rsid w:val="00EA68CA"/>
    <w:rsid w:val="00EB6154"/>
    <w:rsid w:val="00ED1CC1"/>
    <w:rsid w:val="00ED2186"/>
    <w:rsid w:val="00EE06E5"/>
    <w:rsid w:val="00EE6220"/>
    <w:rsid w:val="00EF38FD"/>
    <w:rsid w:val="00F01FFC"/>
    <w:rsid w:val="00F03248"/>
    <w:rsid w:val="00F0676F"/>
    <w:rsid w:val="00F141D8"/>
    <w:rsid w:val="00F1586D"/>
    <w:rsid w:val="00F375AA"/>
    <w:rsid w:val="00F52005"/>
    <w:rsid w:val="00F53FEE"/>
    <w:rsid w:val="00F57F43"/>
    <w:rsid w:val="00F629FC"/>
    <w:rsid w:val="00F658CA"/>
    <w:rsid w:val="00F74AEC"/>
    <w:rsid w:val="00F75390"/>
    <w:rsid w:val="00F86119"/>
    <w:rsid w:val="00F97A56"/>
    <w:rsid w:val="00FA12C6"/>
    <w:rsid w:val="00FA7DF8"/>
    <w:rsid w:val="00FB4F73"/>
    <w:rsid w:val="00FB5E34"/>
    <w:rsid w:val="00FC3765"/>
    <w:rsid w:val="00FD1670"/>
    <w:rsid w:val="00FD20B4"/>
    <w:rsid w:val="00FD4B9A"/>
    <w:rsid w:val="00FD730C"/>
    <w:rsid w:val="00FE14FD"/>
    <w:rsid w:val="00FE5D58"/>
    <w:rsid w:val="00FE62C3"/>
    <w:rsid w:val="00FF32D5"/>
    <w:rsid w:val="00FF4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1386"/>
  <w15:docId w15:val="{ED5ABD49-A2FD-3545-926D-1F54C0B33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11CE"/>
  </w:style>
  <w:style w:type="paragraph" w:styleId="Heading1">
    <w:name w:val="heading 1"/>
    <w:basedOn w:val="Normal"/>
    <w:next w:val="Normal"/>
    <w:link w:val="Heading1Char"/>
    <w:uiPriority w:val="9"/>
    <w:qFormat/>
    <w:rsid w:val="00F658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8402E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6F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5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244AC2"/>
  </w:style>
  <w:style w:type="character" w:styleId="Strong">
    <w:name w:val="Strong"/>
    <w:basedOn w:val="DefaultParagraphFont"/>
    <w:uiPriority w:val="22"/>
    <w:qFormat/>
    <w:rsid w:val="00EA26F7"/>
    <w:rPr>
      <w:b/>
      <w:bCs/>
    </w:rPr>
  </w:style>
  <w:style w:type="paragraph" w:styleId="NormalWeb">
    <w:name w:val="Normal (Web)"/>
    <w:basedOn w:val="Normal"/>
    <w:uiPriority w:val="99"/>
    <w:unhideWhenUsed/>
    <w:rsid w:val="008C102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61DE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71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71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177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77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77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12"/>
    <w:rPr>
      <w:b/>
      <w:bCs/>
      <w:sz w:val="20"/>
      <w:szCs w:val="20"/>
    </w:rPr>
  </w:style>
  <w:style w:type="paragraph" w:styleId="NoSpacing">
    <w:name w:val="No Spacing"/>
    <w:uiPriority w:val="1"/>
    <w:qFormat/>
    <w:rsid w:val="00871C95"/>
    <w:rPr>
      <w:rFonts w:ascii="Cambria" w:hAnsi="Cambria"/>
    </w:rPr>
  </w:style>
  <w:style w:type="paragraph" w:customStyle="1" w:styleId="p1">
    <w:name w:val="p1"/>
    <w:basedOn w:val="Normal"/>
    <w:rsid w:val="00061377"/>
    <w:rPr>
      <w:rFonts w:ascii="Helvetica" w:hAnsi="Helvetica" w:cs="Times New Roman"/>
      <w:color w:val="585757"/>
      <w:sz w:val="11"/>
      <w:szCs w:val="11"/>
    </w:rPr>
  </w:style>
  <w:style w:type="character" w:customStyle="1" w:styleId="Heading2Char">
    <w:name w:val="Heading 2 Char"/>
    <w:basedOn w:val="DefaultParagraphFont"/>
    <w:link w:val="Heading2"/>
    <w:uiPriority w:val="9"/>
    <w:rsid w:val="00B8402E"/>
    <w:rPr>
      <w:rFonts w:ascii="Times New Roman" w:hAnsi="Times New Roman" w:cs="Times New Roman"/>
      <w:b/>
      <w:bCs/>
      <w:sz w:val="36"/>
      <w:szCs w:val="36"/>
    </w:rPr>
  </w:style>
  <w:style w:type="paragraph" w:customStyle="1" w:styleId="p2">
    <w:name w:val="p2"/>
    <w:basedOn w:val="Normal"/>
    <w:rsid w:val="00677FCA"/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DefaultParagraphFont"/>
    <w:rsid w:val="00677FCA"/>
    <w:rPr>
      <w:color w:val="1155CD"/>
    </w:rPr>
  </w:style>
  <w:style w:type="paragraph" w:customStyle="1" w:styleId="font8">
    <w:name w:val="font_8"/>
    <w:basedOn w:val="Normal"/>
    <w:rsid w:val="002875E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F75390"/>
    <w:rPr>
      <w:color w:val="954F72" w:themeColor="followedHyperlink"/>
      <w:u w:val="single"/>
    </w:rPr>
  </w:style>
  <w:style w:type="paragraph" w:customStyle="1" w:styleId="p3">
    <w:name w:val="p3"/>
    <w:basedOn w:val="Normal"/>
    <w:rsid w:val="00CA19DF"/>
    <w:rPr>
      <w:rFonts w:ascii="Arial" w:hAnsi="Arial" w:cs="Arial"/>
      <w:sz w:val="15"/>
      <w:szCs w:val="15"/>
    </w:rPr>
  </w:style>
  <w:style w:type="character" w:customStyle="1" w:styleId="apple-converted-space">
    <w:name w:val="apple-converted-space"/>
    <w:basedOn w:val="DefaultParagraphFont"/>
    <w:rsid w:val="00CA19DF"/>
  </w:style>
  <w:style w:type="paragraph" w:customStyle="1" w:styleId="Body">
    <w:name w:val="Body"/>
    <w:rsid w:val="00B4718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customStyle="1" w:styleId="h1">
    <w:name w:val="h1"/>
    <w:basedOn w:val="Normal"/>
    <w:rsid w:val="000C6B4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56FF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elementor-icon-list-text">
    <w:name w:val="elementor-icon-list-text"/>
    <w:basedOn w:val="DefaultParagraphFont"/>
    <w:rsid w:val="00756FFA"/>
  </w:style>
  <w:style w:type="paragraph" w:customStyle="1" w:styleId="Normal1">
    <w:name w:val="Normal1"/>
    <w:rsid w:val="0024770E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s2">
    <w:name w:val="s2"/>
    <w:basedOn w:val="DefaultParagraphFont"/>
    <w:rsid w:val="005A028E"/>
    <w:rPr>
      <w:color w:val="201F1E"/>
    </w:rPr>
  </w:style>
  <w:style w:type="character" w:customStyle="1" w:styleId="Heading1Char">
    <w:name w:val="Heading 1 Char"/>
    <w:basedOn w:val="DefaultParagraphFont"/>
    <w:link w:val="Heading1"/>
    <w:uiPriority w:val="9"/>
    <w:rsid w:val="00F65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rice">
    <w:name w:val="price"/>
    <w:basedOn w:val="Normal"/>
    <w:rsid w:val="00F658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oocommerce-price-amount">
    <w:name w:val="woocommerce-price-amount"/>
    <w:basedOn w:val="DefaultParagraphFont"/>
    <w:rsid w:val="00F658CA"/>
  </w:style>
  <w:style w:type="character" w:customStyle="1" w:styleId="woocommerce-price-currencysymbol">
    <w:name w:val="woocommerce-price-currencysymbol"/>
    <w:basedOn w:val="DefaultParagraphFont"/>
    <w:rsid w:val="00F658CA"/>
  </w:style>
  <w:style w:type="paragraph" w:styleId="ListParagraph">
    <w:name w:val="List Paragraph"/>
    <w:basedOn w:val="Normal"/>
    <w:uiPriority w:val="34"/>
    <w:qFormat/>
    <w:rsid w:val="0058730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sid w:val="006679F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5A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FF3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2D5"/>
  </w:style>
  <w:style w:type="paragraph" w:styleId="Footer">
    <w:name w:val="footer"/>
    <w:basedOn w:val="Normal"/>
    <w:link w:val="FooterChar"/>
    <w:uiPriority w:val="99"/>
    <w:unhideWhenUsed/>
    <w:rsid w:val="00FF3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19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6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cp:lastPrinted>2022-12-10T22:57:00Z</cp:lastPrinted>
  <dcterms:created xsi:type="dcterms:W3CDTF">2023-01-25T01:01:00Z</dcterms:created>
  <dcterms:modified xsi:type="dcterms:W3CDTF">2023-05-02T23:05:00Z</dcterms:modified>
</cp:coreProperties>
</file>